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D3" w:rsidRPr="001F4AE1" w:rsidRDefault="00F33AD3" w:rsidP="00F33AD3">
      <w:pPr>
        <w:pStyle w:val="En-ttedetabledesmatires"/>
        <w:rPr>
          <w:rFonts w:ascii="Arial" w:hAnsi="Arial" w:cs="Arial"/>
        </w:rPr>
      </w:pPr>
      <w:r w:rsidRPr="001F4AE1">
        <w:rPr>
          <w:rFonts w:ascii="Arial" w:hAnsi="Arial" w:cs="Arial"/>
        </w:rPr>
        <w:t>S</w:t>
      </w:r>
      <w:bookmarkStart w:id="0" w:name="_GoBack"/>
      <w:bookmarkEnd w:id="0"/>
      <w:r w:rsidRPr="001F4AE1">
        <w:rPr>
          <w:rFonts w:ascii="Arial" w:hAnsi="Arial" w:cs="Arial"/>
        </w:rPr>
        <w:t>ommaire DU PAQ (Exemple)</w:t>
      </w:r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r w:rsidRPr="001F4AE1">
        <w:rPr>
          <w:rFonts w:ascii="Arial" w:hAnsi="Arial" w:cs="Arial"/>
          <w:i/>
          <w:iCs/>
        </w:rPr>
        <w:fldChar w:fldCharType="begin"/>
      </w:r>
      <w:r w:rsidRPr="001F4AE1">
        <w:rPr>
          <w:rFonts w:ascii="Arial" w:hAnsi="Arial" w:cs="Arial"/>
          <w:i/>
          <w:iCs/>
        </w:rPr>
        <w:instrText xml:space="preserve"> TOC \o "1-3" \h \z \u </w:instrText>
      </w:r>
      <w:r w:rsidRPr="001F4AE1">
        <w:rPr>
          <w:rFonts w:ascii="Arial" w:hAnsi="Arial" w:cs="Arial"/>
          <w:i/>
          <w:iCs/>
        </w:rPr>
        <w:fldChar w:fldCharType="separate"/>
      </w:r>
      <w:hyperlink r:id="rId5" w:anchor="_Toc9784103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Principes du PAQ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6" w:anchor="_Toc9784103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Objet du PAQ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7" w:anchor="_Toc9784103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Règles de gestion et d’application du PAQ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8" w:anchor="_Toc97841036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2.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Périmètre des prestations couvertes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9" w:anchor="_Toc9784104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3.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Dispositif de gestion à bon de commandes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0" w:anchor="_Toc9784104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3.1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commandes pour les UO précédemment décrites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1" w:anchor="_Toc9784104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3.2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facturation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12" w:anchor="_Toc97841046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Exécution des prestations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3" w:anchor="_Toc97841047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gestion des demandes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4" w:anchor="_Toc97841048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 xml:space="preserve">Processus d’entrée sortie des collaborateurs 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5" w:anchor="_Toc97841049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4.3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Règles et standards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6" w:anchor="_Toc97841050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4.4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Vérifications et Validation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7" w:anchor="_Toc97841051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4.4.1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vérification des prestations et des livrables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i/>
          <w:iCs/>
          <w:noProof/>
          <w:sz w:val="20"/>
          <w:szCs w:val="20"/>
        </w:rPr>
      </w:pPr>
      <w:hyperlink r:id="rId18" w:anchor="_Toc97841052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4.4.2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validation des prestations et des livrables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19" w:anchor="_Toc9784105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4.5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Livraison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0" w:anchor="_Toc9784105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4.6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Réception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1" w:anchor="_Toc9784105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4.6.1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Réception d’un ensemble logiciel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i/>
          <w:iCs/>
          <w:noProof/>
          <w:sz w:val="20"/>
          <w:szCs w:val="20"/>
        </w:rPr>
      </w:pPr>
      <w:hyperlink r:id="rId22" w:anchor="_Toc97841056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4.6.2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Approbation de documents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3" w:anchor="_Toc97841057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4.7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Reproduction et installation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4" w:anchor="_Toc97841058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4.8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Reporting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5" w:anchor="_Toc97841059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4.9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Processus de Gestion des risques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90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6" w:anchor="_Toc97841060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4.10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Livrables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27" w:anchor="_Toc97841061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5.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Fournisseurs et partenaires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b/>
          <w:bCs/>
          <w:caps/>
          <w:noProof/>
          <w:sz w:val="20"/>
          <w:szCs w:val="20"/>
        </w:rPr>
      </w:pPr>
      <w:hyperlink r:id="rId28" w:anchor="_Toc97841062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6.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Réversibilité et transfert de compétences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29" w:anchor="_Toc9784106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6.1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Objectifs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0" w:anchor="_Toc9784106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6.2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Démarche et activités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1" w:anchor="_Toc9784106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6.3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Livrables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32" w:anchor="_Toc97841066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Matrice de compétences et son cycle de de vie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3" w:anchor="_Toc97841067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Matrice de compétence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4" w:anchor="_Toc97841068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CV et matrices de compétences des intervenants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5" w:anchor="_Toc97841069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7.3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Intégration de nouveaux consultants au dispositif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6" w:anchor="_Toc97841070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7.4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Rotations de nos consultants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7" w:anchor="_Toc97841071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7.5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Capacité à mobiliser de l’expertise ponctuelle à la demande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38" w:anchor="_Toc97841072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7.6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Synthèse de nos engagements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39" w:anchor="_Toc9784107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Définition et proposition d’indicateurs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40" w:anchor="_Toc9784107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Niveaux d’indicateurs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41" w:anchor="_Toc9784107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Liste des indicateurs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42" w:anchor="_Toc97841076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8.2.1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Indicateurs de suivi de la qualité au niveau accord-cadre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i/>
          <w:iCs/>
          <w:noProof/>
          <w:sz w:val="20"/>
          <w:szCs w:val="20"/>
        </w:rPr>
      </w:pPr>
      <w:hyperlink r:id="rId43" w:anchor="_Toc97841077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8.2.2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Indicateurs de suivi de la qualité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3"/>
        <w:tabs>
          <w:tab w:val="left" w:pos="1080"/>
          <w:tab w:val="right" w:leader="dot" w:pos="9060"/>
        </w:tabs>
        <w:rPr>
          <w:rFonts w:ascii="Arial" w:eastAsiaTheme="minorEastAsia" w:hAnsi="Arial" w:cs="Arial"/>
          <w:i/>
          <w:iCs/>
          <w:noProof/>
          <w:sz w:val="20"/>
          <w:szCs w:val="20"/>
        </w:rPr>
      </w:pPr>
      <w:hyperlink r:id="rId44" w:anchor="_Toc97841078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8.2.3</w:t>
        </w:r>
        <w:r w:rsidRPr="001F4AE1">
          <w:rPr>
            <w:rStyle w:val="Lienhypertexte"/>
            <w:rFonts w:ascii="Arial" w:eastAsiaTheme="minorEastAsia" w:hAnsi="Arial" w:cs="Arial"/>
            <w:i/>
            <w:iC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Modalités de diffusion des indicateurs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45" w:anchor="_Toc97841079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9.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Tableaux de bord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b/>
          <w:bCs/>
          <w:caps/>
          <w:noProof/>
          <w:sz w:val="20"/>
          <w:szCs w:val="20"/>
        </w:rPr>
      </w:pPr>
      <w:hyperlink r:id="rId46" w:anchor="_Toc97841080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10.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Comitologie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72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47" w:anchor="_Toc97841081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10.1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Système d’interlocuteurs référents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2"/>
        <w:tabs>
          <w:tab w:val="left" w:pos="900"/>
          <w:tab w:val="right" w:leader="dot" w:pos="9060"/>
        </w:tabs>
        <w:rPr>
          <w:rFonts w:ascii="Arial" w:eastAsiaTheme="minorEastAsia" w:hAnsi="Arial" w:cs="Arial"/>
          <w:noProof/>
          <w:sz w:val="20"/>
          <w:szCs w:val="20"/>
        </w:rPr>
      </w:pPr>
      <w:hyperlink r:id="rId48" w:anchor="_Toc97841082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10.2</w:t>
        </w:r>
        <w:r w:rsidRPr="001F4AE1">
          <w:rPr>
            <w:rStyle w:val="Lienhypertexte"/>
            <w:rFonts w:ascii="Arial" w:eastAsiaTheme="minorEastAsia" w:hAnsi="Arial" w:cs="Arial"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Instances de gouvernance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noProof/>
          <w:sz w:val="20"/>
          <w:szCs w:val="20"/>
        </w:rPr>
      </w:pPr>
      <w:hyperlink r:id="rId49" w:anchor="_Toc97841083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11.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Respect des engagements</w:t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b/>
          <w:bCs/>
          <w:caps/>
          <w:noProof/>
          <w:sz w:val="20"/>
          <w:szCs w:val="20"/>
        </w:rPr>
      </w:pPr>
      <w:hyperlink r:id="rId50" w:anchor="_Toc97841084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12.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Documentation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F33AD3" w:rsidRPr="001F4AE1" w:rsidRDefault="00F33AD3" w:rsidP="00F33AD3">
      <w:pPr>
        <w:pStyle w:val="TM1"/>
        <w:rPr>
          <w:rFonts w:ascii="Arial" w:eastAsiaTheme="minorEastAsia" w:hAnsi="Arial" w:cs="Arial"/>
          <w:b/>
          <w:bCs/>
          <w:caps/>
          <w:noProof/>
          <w:sz w:val="20"/>
          <w:szCs w:val="20"/>
        </w:rPr>
      </w:pPr>
      <w:hyperlink r:id="rId51" w:anchor="_Toc97841085" w:history="1"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13.</w:t>
        </w:r>
        <w:r w:rsidRPr="001F4AE1">
          <w:rPr>
            <w:rStyle w:val="Lienhypertexte"/>
            <w:rFonts w:ascii="Arial" w:eastAsiaTheme="minorEastAsia" w:hAnsi="Arial" w:cs="Arial"/>
            <w:b/>
            <w:bCs/>
            <w:caps/>
            <w:noProof/>
            <w:sz w:val="20"/>
            <w:szCs w:val="20"/>
          </w:rPr>
          <w:tab/>
        </w:r>
        <w:r w:rsidRPr="001F4AE1">
          <w:rPr>
            <w:rStyle w:val="Lienhypertexte"/>
            <w:rFonts w:ascii="Arial" w:hAnsi="Arial" w:cs="Arial"/>
            <w:noProof/>
            <w:sz w:val="20"/>
            <w:szCs w:val="20"/>
          </w:rPr>
          <w:t>Matrice de competences instanciée sur le dispositif en place</w:t>
        </w:r>
        <w:r w:rsidRPr="001F4AE1">
          <w:rPr>
            <w:rStyle w:val="Lienhypertexte"/>
            <w:rFonts w:ascii="Arial" w:hAnsi="Arial" w:cs="Arial"/>
            <w:noProof/>
            <w:webHidden/>
            <w:sz w:val="20"/>
            <w:szCs w:val="20"/>
          </w:rPr>
          <w:tab/>
        </w:r>
      </w:hyperlink>
    </w:p>
    <w:p w:rsidR="00DC654C" w:rsidRDefault="00F33AD3" w:rsidP="00F33AD3">
      <w:r w:rsidRPr="001F4AE1">
        <w:rPr>
          <w:rFonts w:ascii="Arial" w:hAnsi="Arial" w:cs="Arial"/>
          <w:i/>
          <w:iCs/>
          <w:caps/>
          <w:szCs w:val="20"/>
        </w:rPr>
        <w:fldChar w:fldCharType="end"/>
      </w:r>
    </w:p>
    <w:sectPr w:rsidR="00DC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6F7E"/>
    <w:multiLevelType w:val="multilevel"/>
    <w:tmpl w:val="9CE45AC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D3"/>
    <w:rsid w:val="001C5F3C"/>
    <w:rsid w:val="00A15A0F"/>
    <w:rsid w:val="00C44FEC"/>
    <w:rsid w:val="00F3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5C8C9-1F8A-4A4E-8769-A0CDC902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A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2" w:lineRule="auto"/>
    </w:pPr>
    <w:rPr>
      <w:rFonts w:ascii="Cambria" w:eastAsia="Cambria" w:hAnsi="Cambria" w:cs="Cambria"/>
      <w:lang w:eastAsia="fr-FR"/>
    </w:rPr>
  </w:style>
  <w:style w:type="paragraph" w:styleId="Titre1">
    <w:name w:val="heading 1"/>
    <w:basedOn w:val="Normal"/>
    <w:next w:val="Normal"/>
    <w:link w:val="Titre1Car"/>
    <w:qFormat/>
    <w:rsid w:val="00F33AD3"/>
    <w:pPr>
      <w:numPr>
        <w:numId w:val="1"/>
      </w:numPr>
      <w:pBdr>
        <w:bottom w:val="single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3AD3"/>
    <w:pPr>
      <w:numPr>
        <w:ilvl w:val="1"/>
        <w:numId w:val="1"/>
      </w:num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F33AD3"/>
    <w:pPr>
      <w:numPr>
        <w:ilvl w:val="2"/>
        <w:numId w:val="1"/>
      </w:numPr>
      <w:pBdr>
        <w:top w:val="single" w:sz="4" w:space="1" w:color="622423" w:themeColor="accent2" w:themeShade="7F"/>
        <w:bottom w:val="single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F33AD3"/>
    <w:pPr>
      <w:numPr>
        <w:ilvl w:val="3"/>
        <w:numId w:val="1"/>
      </w:numPr>
      <w:pBdr>
        <w:bottom w:val="single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3AD3"/>
    <w:pPr>
      <w:numPr>
        <w:ilvl w:val="4"/>
        <w:numId w:val="1"/>
      </w:num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33AD3"/>
    <w:pPr>
      <w:numPr>
        <w:ilvl w:val="5"/>
        <w:numId w:val="1"/>
      </w:num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33AD3"/>
    <w:pPr>
      <w:numPr>
        <w:ilvl w:val="6"/>
        <w:numId w:val="1"/>
      </w:num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3AD3"/>
    <w:pPr>
      <w:numPr>
        <w:ilvl w:val="7"/>
        <w:numId w:val="1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3AD3"/>
    <w:pPr>
      <w:numPr>
        <w:ilvl w:val="8"/>
        <w:numId w:val="1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33AD3"/>
    <w:rPr>
      <w:rFonts w:ascii="Cambria" w:eastAsia="Cambria" w:hAnsi="Cambria" w:cs="Cambria"/>
      <w:caps/>
      <w:color w:val="632423" w:themeColor="accent2" w:themeShade="80"/>
      <w:spacing w:val="20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33AD3"/>
    <w:rPr>
      <w:rFonts w:ascii="Cambria" w:eastAsia="Cambria" w:hAnsi="Cambria" w:cs="Cambria"/>
      <w:caps/>
      <w:color w:val="632423" w:themeColor="accent2" w:themeShade="80"/>
      <w:spacing w:val="15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F33AD3"/>
    <w:rPr>
      <w:rFonts w:ascii="Cambria" w:eastAsia="Cambria" w:hAnsi="Cambria" w:cs="Cambria"/>
      <w:caps/>
      <w:color w:val="622423" w:themeColor="accent2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F33AD3"/>
    <w:rPr>
      <w:rFonts w:ascii="Cambria" w:eastAsia="Cambria" w:hAnsi="Cambria" w:cs="Cambria"/>
      <w:caps/>
      <w:color w:val="622423" w:themeColor="accent2" w:themeShade="7F"/>
      <w:spacing w:val="1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33AD3"/>
    <w:rPr>
      <w:rFonts w:ascii="Cambria" w:eastAsia="Cambria" w:hAnsi="Cambria" w:cs="Cambria"/>
      <w:caps/>
      <w:color w:val="622423" w:themeColor="accent2" w:themeShade="7F"/>
      <w:spacing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33AD3"/>
    <w:rPr>
      <w:rFonts w:ascii="Cambria" w:eastAsia="Cambria" w:hAnsi="Cambria" w:cs="Cambria"/>
      <w:caps/>
      <w:color w:val="943634" w:themeColor="accent2" w:themeShade="BF"/>
      <w:spacing w:val="1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33AD3"/>
    <w:rPr>
      <w:rFonts w:ascii="Cambria" w:eastAsia="Cambria" w:hAnsi="Cambria" w:cs="Cambria"/>
      <w:i/>
      <w:iCs/>
      <w:caps/>
      <w:color w:val="943634" w:themeColor="accent2" w:themeShade="BF"/>
      <w:spacing w:val="1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3AD3"/>
    <w:rPr>
      <w:rFonts w:ascii="Cambria" w:eastAsia="Cambria" w:hAnsi="Cambria" w:cs="Cambria"/>
      <w:caps/>
      <w:spacing w:val="1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33AD3"/>
    <w:rPr>
      <w:rFonts w:ascii="Cambria" w:eastAsia="Cambria" w:hAnsi="Cambria" w:cs="Cambria"/>
      <w:i/>
      <w:iCs/>
      <w:caps/>
      <w:spacing w:val="10"/>
      <w:sz w:val="20"/>
      <w:szCs w:val="20"/>
      <w:lang w:eastAsia="fr-FR"/>
    </w:rPr>
  </w:style>
  <w:style w:type="paragraph" w:styleId="TM1">
    <w:name w:val="toc 1"/>
    <w:basedOn w:val="Normal"/>
    <w:next w:val="Normal"/>
    <w:uiPriority w:val="39"/>
    <w:unhideWhenUsed/>
    <w:rsid w:val="00F33AD3"/>
    <w:pPr>
      <w:spacing w:after="57"/>
    </w:pPr>
  </w:style>
  <w:style w:type="paragraph" w:styleId="TM2">
    <w:name w:val="toc 2"/>
    <w:basedOn w:val="Normal"/>
    <w:next w:val="Normal"/>
    <w:uiPriority w:val="39"/>
    <w:unhideWhenUsed/>
    <w:rsid w:val="00F33AD3"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rsid w:val="00F33AD3"/>
    <w:pPr>
      <w:spacing w:after="57"/>
      <w:ind w:left="567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F33AD3"/>
    <w:pPr>
      <w:outlineLvl w:val="9"/>
    </w:pPr>
    <w:rPr>
      <w:lang w:bidi="en-US"/>
    </w:rPr>
  </w:style>
  <w:style w:type="character" w:styleId="Lienhypertexte">
    <w:name w:val="Hyperlink"/>
    <w:basedOn w:val="Policepardfaut"/>
    <w:uiPriority w:val="99"/>
    <w:unhideWhenUsed/>
    <w:rsid w:val="00F33A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/Users/MORISOT-09090/Desktop/PAQ_CNAM_F_DIGITAL_Accompagnement%20aux%20projets%20&#224;%20fabriquer_Lot3_v1.9.3.docx" TargetMode="External"/><Relationship Id="rId18" Type="http://schemas.openxmlformats.org/officeDocument/2006/relationships/hyperlink" Target="file:///C:/Users/MORISOT-09090/Desktop/PAQ_CNAM_F_DIGITAL_Accompagnement%20aux%20projets%20&#224;%20fabriquer_Lot3_v1.9.3.docx" TargetMode="External"/><Relationship Id="rId26" Type="http://schemas.openxmlformats.org/officeDocument/2006/relationships/hyperlink" Target="file:///C:/Users/MORISOT-09090/Desktop/PAQ_CNAM_F_DIGITAL_Accompagnement%20aux%20projets%20&#224;%20fabriquer_Lot3_v1.9.3.docx" TargetMode="External"/><Relationship Id="rId39" Type="http://schemas.openxmlformats.org/officeDocument/2006/relationships/hyperlink" Target="file:///C:/Users/MORISOT-09090/Desktop/PAQ_CNAM_F_DIGITAL_Accompagnement%20aux%20projets%20&#224;%20fabriquer_Lot3_v1.9.3.docx" TargetMode="External"/><Relationship Id="rId21" Type="http://schemas.openxmlformats.org/officeDocument/2006/relationships/hyperlink" Target="file:///C:/Users/MORISOT-09090/Desktop/PAQ_CNAM_F_DIGITAL_Accompagnement%20aux%20projets%20&#224;%20fabriquer_Lot3_v1.9.3.docx" TargetMode="External"/><Relationship Id="rId34" Type="http://schemas.openxmlformats.org/officeDocument/2006/relationships/hyperlink" Target="file:///C:/Users/MORISOT-09090/Desktop/PAQ_CNAM_F_DIGITAL_Accompagnement%20aux%20projets%20&#224;%20fabriquer_Lot3_v1.9.3.docx" TargetMode="External"/><Relationship Id="rId42" Type="http://schemas.openxmlformats.org/officeDocument/2006/relationships/hyperlink" Target="file:///C:/Users/MORISOT-09090/Desktop/PAQ_CNAM_F_DIGITAL_Accompagnement%20aux%20projets%20&#224;%20fabriquer_Lot3_v1.9.3.docx" TargetMode="External"/><Relationship Id="rId47" Type="http://schemas.openxmlformats.org/officeDocument/2006/relationships/hyperlink" Target="file:///C:/Users/MORISOT-09090/Desktop/PAQ_CNAM_F_DIGITAL_Accompagnement%20aux%20projets%20&#224;%20fabriquer_Lot3_v1.9.3.docx" TargetMode="External"/><Relationship Id="rId50" Type="http://schemas.openxmlformats.org/officeDocument/2006/relationships/hyperlink" Target="file:///C:/Users/MORISOT-09090/Desktop/PAQ_CNAM_F_DIGITAL_Accompagnement%20aux%20projets%20&#224;%20fabriquer_Lot3_v1.9.3.docx" TargetMode="External"/><Relationship Id="rId55" Type="http://schemas.openxmlformats.org/officeDocument/2006/relationships/customXml" Target="../customXml/item2.xml"/><Relationship Id="rId7" Type="http://schemas.openxmlformats.org/officeDocument/2006/relationships/hyperlink" Target="file:///C:/Users/MORISOT-09090/Desktop/PAQ_CNAM_F_DIGITAL_Accompagnement%20aux%20projets%20&#224;%20fabriquer_Lot3_v1.9.3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MORISOT-09090/Desktop/PAQ_CNAM_F_DIGITAL_Accompagnement%20aux%20projets%20&#224;%20fabriquer_Lot3_v1.9.3.docx" TargetMode="External"/><Relationship Id="rId29" Type="http://schemas.openxmlformats.org/officeDocument/2006/relationships/hyperlink" Target="file:///C:/Users/MORISOT-09090/Desktop/PAQ_CNAM_F_DIGITAL_Accompagnement%20aux%20projets%20&#224;%20fabriquer_Lot3_v1.9.3.docx" TargetMode="External"/><Relationship Id="rId11" Type="http://schemas.openxmlformats.org/officeDocument/2006/relationships/hyperlink" Target="file:///C:/Users/MORISOT-09090/Desktop/PAQ_CNAM_F_DIGITAL_Accompagnement%20aux%20projets%20&#224;%20fabriquer_Lot3_v1.9.3.docx" TargetMode="External"/><Relationship Id="rId24" Type="http://schemas.openxmlformats.org/officeDocument/2006/relationships/hyperlink" Target="file:///C:/Users/MORISOT-09090/Desktop/PAQ_CNAM_F_DIGITAL_Accompagnement%20aux%20projets%20&#224;%20fabriquer_Lot3_v1.9.3.docx" TargetMode="External"/><Relationship Id="rId32" Type="http://schemas.openxmlformats.org/officeDocument/2006/relationships/hyperlink" Target="file:///C:/Users/MORISOT-09090/Desktop/PAQ_CNAM_F_DIGITAL_Accompagnement%20aux%20projets%20&#224;%20fabriquer_Lot3_v1.9.3.docx" TargetMode="External"/><Relationship Id="rId37" Type="http://schemas.openxmlformats.org/officeDocument/2006/relationships/hyperlink" Target="file:///C:/Users/MORISOT-09090/Desktop/PAQ_CNAM_F_DIGITAL_Accompagnement%20aux%20projets%20&#224;%20fabriquer_Lot3_v1.9.3.docx" TargetMode="External"/><Relationship Id="rId40" Type="http://schemas.openxmlformats.org/officeDocument/2006/relationships/hyperlink" Target="file:///C:/Users/MORISOT-09090/Desktop/PAQ_CNAM_F_DIGITAL_Accompagnement%20aux%20projets%20&#224;%20fabriquer_Lot3_v1.9.3.docx" TargetMode="External"/><Relationship Id="rId45" Type="http://schemas.openxmlformats.org/officeDocument/2006/relationships/hyperlink" Target="file:///C:/Users/MORISOT-09090/Desktop/PAQ_CNAM_F_DIGITAL_Accompagnement%20aux%20projets%20&#224;%20fabriquer_Lot3_v1.9.3.docx" TargetMode="External"/><Relationship Id="rId53" Type="http://schemas.openxmlformats.org/officeDocument/2006/relationships/theme" Target="theme/theme1.xml"/><Relationship Id="rId5" Type="http://schemas.openxmlformats.org/officeDocument/2006/relationships/hyperlink" Target="file:///C:/Users/MORISOT-09090/Desktop/PAQ_CNAM_F_DIGITAL_Accompagnement%20aux%20projets%20&#224;%20fabriquer_Lot3_v1.9.3.docx" TargetMode="External"/><Relationship Id="rId10" Type="http://schemas.openxmlformats.org/officeDocument/2006/relationships/hyperlink" Target="file:///C:/Users/MORISOT-09090/Desktop/PAQ_CNAM_F_DIGITAL_Accompagnement%20aux%20projets%20&#224;%20fabriquer_Lot3_v1.9.3.docx" TargetMode="External"/><Relationship Id="rId19" Type="http://schemas.openxmlformats.org/officeDocument/2006/relationships/hyperlink" Target="file:///C:/Users/MORISOT-09090/Desktop/PAQ_CNAM_F_DIGITAL_Accompagnement%20aux%20projets%20&#224;%20fabriquer_Lot3_v1.9.3.docx" TargetMode="External"/><Relationship Id="rId31" Type="http://schemas.openxmlformats.org/officeDocument/2006/relationships/hyperlink" Target="file:///C:/Users/MORISOT-09090/Desktop/PAQ_CNAM_F_DIGITAL_Accompagnement%20aux%20projets%20&#224;%20fabriquer_Lot3_v1.9.3.docx" TargetMode="External"/><Relationship Id="rId44" Type="http://schemas.openxmlformats.org/officeDocument/2006/relationships/hyperlink" Target="file:///C:/Users/MORISOT-09090/Desktop/PAQ_CNAM_F_DIGITAL_Accompagnement%20aux%20projets%20&#224;%20fabriquer_Lot3_v1.9.3.docx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/Users/MORISOT-09090/Desktop/PAQ_CNAM_F_DIGITAL_Accompagnement%20aux%20projets%20&#224;%20fabriquer_Lot3_v1.9.3.docx" TargetMode="External"/><Relationship Id="rId14" Type="http://schemas.openxmlformats.org/officeDocument/2006/relationships/hyperlink" Target="file:///C:/Users/MORISOT-09090/Desktop/PAQ_CNAM_F_DIGITAL_Accompagnement%20aux%20projets%20&#224;%20fabriquer_Lot3_v1.9.3.docx" TargetMode="External"/><Relationship Id="rId22" Type="http://schemas.openxmlformats.org/officeDocument/2006/relationships/hyperlink" Target="file:///C:/Users/MORISOT-09090/Desktop/PAQ_CNAM_F_DIGITAL_Accompagnement%20aux%20projets%20&#224;%20fabriquer_Lot3_v1.9.3.docx" TargetMode="External"/><Relationship Id="rId27" Type="http://schemas.openxmlformats.org/officeDocument/2006/relationships/hyperlink" Target="file:///C:/Users/MORISOT-09090/Desktop/PAQ_CNAM_F_DIGITAL_Accompagnement%20aux%20projets%20&#224;%20fabriquer_Lot3_v1.9.3.docx" TargetMode="External"/><Relationship Id="rId30" Type="http://schemas.openxmlformats.org/officeDocument/2006/relationships/hyperlink" Target="file:///C:/Users/MORISOT-09090/Desktop/PAQ_CNAM_F_DIGITAL_Accompagnement%20aux%20projets%20&#224;%20fabriquer_Lot3_v1.9.3.docx" TargetMode="External"/><Relationship Id="rId35" Type="http://schemas.openxmlformats.org/officeDocument/2006/relationships/hyperlink" Target="file:///C:/Users/MORISOT-09090/Desktop/PAQ_CNAM_F_DIGITAL_Accompagnement%20aux%20projets%20&#224;%20fabriquer_Lot3_v1.9.3.docx" TargetMode="External"/><Relationship Id="rId43" Type="http://schemas.openxmlformats.org/officeDocument/2006/relationships/hyperlink" Target="file:///C:/Users/MORISOT-09090/Desktop/PAQ_CNAM_F_DIGITAL_Accompagnement%20aux%20projets%20&#224;%20fabriquer_Lot3_v1.9.3.docx" TargetMode="External"/><Relationship Id="rId48" Type="http://schemas.openxmlformats.org/officeDocument/2006/relationships/hyperlink" Target="file:///C:/Users/MORISOT-09090/Desktop/PAQ_CNAM_F_DIGITAL_Accompagnement%20aux%20projets%20&#224;%20fabriquer_Lot3_v1.9.3.docx" TargetMode="External"/><Relationship Id="rId56" Type="http://schemas.openxmlformats.org/officeDocument/2006/relationships/customXml" Target="../customXml/item3.xml"/><Relationship Id="rId8" Type="http://schemas.openxmlformats.org/officeDocument/2006/relationships/hyperlink" Target="file:///C:/Users/MORISOT-09090/Desktop/PAQ_CNAM_F_DIGITAL_Accompagnement%20aux%20projets%20&#224;%20fabriquer_Lot3_v1.9.3.docx" TargetMode="External"/><Relationship Id="rId51" Type="http://schemas.openxmlformats.org/officeDocument/2006/relationships/hyperlink" Target="file:///C:/Users/MORISOT-09090/Desktop/PAQ_CNAM_F_DIGITAL_Accompagnement%20aux%20projets%20&#224;%20fabriquer_Lot3_v1.9.3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/Users/MORISOT-09090/Desktop/PAQ_CNAM_F_DIGITAL_Accompagnement%20aux%20projets%20&#224;%20fabriquer_Lot3_v1.9.3.docx" TargetMode="External"/><Relationship Id="rId17" Type="http://schemas.openxmlformats.org/officeDocument/2006/relationships/hyperlink" Target="file:///C:/Users/MORISOT-09090/Desktop/PAQ_CNAM_F_DIGITAL_Accompagnement%20aux%20projets%20&#224;%20fabriquer_Lot3_v1.9.3.docx" TargetMode="External"/><Relationship Id="rId25" Type="http://schemas.openxmlformats.org/officeDocument/2006/relationships/hyperlink" Target="file:///C:/Users/MORISOT-09090/Desktop/PAQ_CNAM_F_DIGITAL_Accompagnement%20aux%20projets%20&#224;%20fabriquer_Lot3_v1.9.3.docx" TargetMode="External"/><Relationship Id="rId33" Type="http://schemas.openxmlformats.org/officeDocument/2006/relationships/hyperlink" Target="file:///C:/Users/MORISOT-09090/Desktop/PAQ_CNAM_F_DIGITAL_Accompagnement%20aux%20projets%20&#224;%20fabriquer_Lot3_v1.9.3.docx" TargetMode="External"/><Relationship Id="rId38" Type="http://schemas.openxmlformats.org/officeDocument/2006/relationships/hyperlink" Target="file:///C:/Users/MORISOT-09090/Desktop/PAQ_CNAM_F_DIGITAL_Accompagnement%20aux%20projets%20&#224;%20fabriquer_Lot3_v1.9.3.docx" TargetMode="External"/><Relationship Id="rId46" Type="http://schemas.openxmlformats.org/officeDocument/2006/relationships/hyperlink" Target="file:///C:/Users/MORISOT-09090/Desktop/PAQ_CNAM_F_DIGITAL_Accompagnement%20aux%20projets%20&#224;%20fabriquer_Lot3_v1.9.3.docx" TargetMode="External"/><Relationship Id="rId20" Type="http://schemas.openxmlformats.org/officeDocument/2006/relationships/hyperlink" Target="file:///C:/Users/MORISOT-09090/Desktop/PAQ_CNAM_F_DIGITAL_Accompagnement%20aux%20projets%20&#224;%20fabriquer_Lot3_v1.9.3.docx" TargetMode="External"/><Relationship Id="rId41" Type="http://schemas.openxmlformats.org/officeDocument/2006/relationships/hyperlink" Target="file:///C:/Users/MORISOT-09090/Desktop/PAQ_CNAM_F_DIGITAL_Accompagnement%20aux%20projets%20&#224;%20fabriquer_Lot3_v1.9.3.docx" TargetMode="External"/><Relationship Id="rId54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file:///C:/Users/MORISOT-09090/Desktop/PAQ_CNAM_F_DIGITAL_Accompagnement%20aux%20projets%20&#224;%20fabriquer_Lot3_v1.9.3.docx" TargetMode="External"/><Relationship Id="rId15" Type="http://schemas.openxmlformats.org/officeDocument/2006/relationships/hyperlink" Target="file:///C:/Users/MORISOT-09090/Desktop/PAQ_CNAM_F_DIGITAL_Accompagnement%20aux%20projets%20&#224;%20fabriquer_Lot3_v1.9.3.docx" TargetMode="External"/><Relationship Id="rId23" Type="http://schemas.openxmlformats.org/officeDocument/2006/relationships/hyperlink" Target="file:///C:/Users/MORISOT-09090/Desktop/PAQ_CNAM_F_DIGITAL_Accompagnement%20aux%20projets%20&#224;%20fabriquer_Lot3_v1.9.3.docx" TargetMode="External"/><Relationship Id="rId28" Type="http://schemas.openxmlformats.org/officeDocument/2006/relationships/hyperlink" Target="file:///C:/Users/MORISOT-09090/Desktop/PAQ_CNAM_F_DIGITAL_Accompagnement%20aux%20projets%20&#224;%20fabriquer_Lot3_v1.9.3.docx" TargetMode="External"/><Relationship Id="rId36" Type="http://schemas.openxmlformats.org/officeDocument/2006/relationships/hyperlink" Target="file:///C:/Users/MORISOT-09090/Desktop/PAQ_CNAM_F_DIGITAL_Accompagnement%20aux%20projets%20&#224;%20fabriquer_Lot3_v1.9.3.docx" TargetMode="External"/><Relationship Id="rId49" Type="http://schemas.openxmlformats.org/officeDocument/2006/relationships/hyperlink" Target="file:///C:/Users/MORISOT-09090/Desktop/PAQ_CNAM_F_DIGITAL_Accompagnement%20aux%20projets%20&#224;%20fabriquer_Lot3_v1.9.3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C1CD0BD6AAE24E9729FC2AAD873D6D" ma:contentTypeVersion="0" ma:contentTypeDescription="Crée un document." ma:contentTypeScope="" ma:versionID="54410e562043fc837f3324e71b5f19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FB71A-53EC-421C-A0D9-93A77B56285C}"/>
</file>

<file path=customXml/itemProps2.xml><?xml version="1.0" encoding="utf-8"?>
<ds:datastoreItem xmlns:ds="http://schemas.openxmlformats.org/officeDocument/2006/customXml" ds:itemID="{AF344C39-C456-43BE-ABAA-5710B3A652D8}"/>
</file>

<file path=customXml/itemProps3.xml><?xml version="1.0" encoding="utf-8"?>
<ds:datastoreItem xmlns:ds="http://schemas.openxmlformats.org/officeDocument/2006/customXml" ds:itemID="{FB6D91FB-8612-4954-AEBB-8CA3408E1A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1426</Words>
  <Characters>7848</Characters>
  <Application>Microsoft Office Word</Application>
  <DocSecurity>0</DocSecurity>
  <Lines>65</Lines>
  <Paragraphs>18</Paragraphs>
  <ScaleCrop>false</ScaleCrop>
  <Company>Cnam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APTEL VIRGILE (CNAM / Paris)</dc:creator>
  <cp:keywords/>
  <dc:description/>
  <cp:lastModifiedBy>APTEL VIRGILE (CNAM / Paris)</cp:lastModifiedBy>
  <cp:revision>1</cp:revision>
  <dcterms:created xsi:type="dcterms:W3CDTF">2024-11-29T12:56:00Z</dcterms:created>
  <dcterms:modified xsi:type="dcterms:W3CDTF">2024-11-29T12:56:00Z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0x010100F2C1CD0BD6AAE24E9729FC2AAD873D6D</vt:lpwstr>
  </property>
</Properties>
</file>